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FB9A8" w14:textId="78C9BD98" w:rsidR="00620510" w:rsidRDefault="00620510" w:rsidP="003851D8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1E9AB91" wp14:editId="3C67AA26">
            <wp:extent cx="418795" cy="478496"/>
            <wp:effectExtent l="0" t="0" r="635" b="0"/>
            <wp:docPr id="1" name="Рисунок 1" descr="Описание: Описание: 33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333_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745" cy="478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25E1C" w14:textId="77777777" w:rsidR="00620510" w:rsidRDefault="00620510" w:rsidP="00620510">
      <w:pPr>
        <w:spacing w:after="0" w:line="240" w:lineRule="auto"/>
        <w:jc w:val="center"/>
        <w:rPr>
          <w:rFonts w:ascii="Bahnschrift SemiLight SemiConde" w:eastAsia="Times New Roman" w:hAnsi="Bahnschrift SemiLight SemiConde" w:cs="Times New Roman"/>
          <w:i/>
          <w:color w:val="0070C0"/>
          <w:sz w:val="24"/>
          <w:szCs w:val="24"/>
          <w:lang w:eastAsia="ru-RU"/>
        </w:rPr>
      </w:pPr>
      <w:r>
        <w:rPr>
          <w:rFonts w:ascii="Bahnschrift SemiLight SemiConde" w:eastAsia="Times New Roman" w:hAnsi="Bahnschrift SemiLight SemiConde" w:cs="Times New Roman"/>
          <w:i/>
          <w:color w:val="0070C0"/>
          <w:sz w:val="24"/>
          <w:szCs w:val="24"/>
          <w:lang w:eastAsia="ru-RU"/>
        </w:rPr>
        <w:t>ПРОФСОЮЗ РАБОТНИКОВ НАРОДНОГО ОБРАЗОВАНИЯ И НАУКИ РФ</w:t>
      </w:r>
    </w:p>
    <w:p w14:paraId="7BC15094" w14:textId="77777777" w:rsidR="00620510" w:rsidRDefault="00620510" w:rsidP="00620510">
      <w:pPr>
        <w:spacing w:after="0" w:line="240" w:lineRule="auto"/>
        <w:contextualSpacing/>
        <w:jc w:val="center"/>
        <w:rPr>
          <w:rFonts w:ascii="Bahnschrift SemiLight SemiConde" w:eastAsia="Times New Roman" w:hAnsi="Bahnschrift SemiLight SemiConde" w:cs="Times New Roman"/>
          <w:b/>
          <w:bCs/>
          <w:i/>
          <w:color w:val="0070C0"/>
          <w:sz w:val="24"/>
          <w:szCs w:val="24"/>
          <w:lang w:eastAsia="ru-RU"/>
        </w:rPr>
      </w:pPr>
      <w:r>
        <w:rPr>
          <w:rFonts w:ascii="Bahnschrift SemiLight SemiConde" w:eastAsia="Times New Roman" w:hAnsi="Bahnschrift SemiLight SemiConde" w:cs="Times New Roman"/>
          <w:b/>
          <w:bCs/>
          <w:i/>
          <w:color w:val="0070C0"/>
          <w:sz w:val="24"/>
          <w:szCs w:val="24"/>
          <w:lang w:eastAsia="ru-RU"/>
        </w:rPr>
        <w:t>ПОЛЕВСКАЯ ГОРОДСКАЯ ОРГАНИЗАЦИЯ ПРОФСОЮЗА</w:t>
      </w:r>
    </w:p>
    <w:p w14:paraId="423D3A12" w14:textId="4CD49A02" w:rsidR="00620510" w:rsidRDefault="00620510" w:rsidP="00620510">
      <w:pPr>
        <w:tabs>
          <w:tab w:val="left" w:pos="2410"/>
        </w:tabs>
        <w:spacing w:after="0" w:line="240" w:lineRule="auto"/>
        <w:ind w:right="283"/>
        <w:jc w:val="center"/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</w:pPr>
      <w:r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>ИНФОРМАЦИОННАЯ ЛЕНТА ( 14 июня   2023)</w:t>
      </w:r>
    </w:p>
    <w:p w14:paraId="22A6D95E" w14:textId="77777777" w:rsidR="00620510" w:rsidRDefault="00620510" w:rsidP="003337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C949FB" w14:textId="20BFC8B1" w:rsidR="003337D1" w:rsidRPr="00B63BCC" w:rsidRDefault="003851D8" w:rsidP="00B63BCC">
      <w:pPr>
        <w:spacing w:after="0" w:line="240" w:lineRule="auto"/>
        <w:jc w:val="center"/>
        <w:rPr>
          <w:rFonts w:ascii="Arial" w:hAnsi="Arial" w:cs="Arial"/>
          <w:b/>
          <w:bCs/>
          <w:i/>
          <w:color w:val="0070C0"/>
          <w:sz w:val="36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FC6198F" wp14:editId="65D17271">
            <wp:simplePos x="0" y="0"/>
            <wp:positionH relativeFrom="column">
              <wp:posOffset>422910</wp:posOffset>
            </wp:positionH>
            <wp:positionV relativeFrom="paragraph">
              <wp:posOffset>3810</wp:posOffset>
            </wp:positionV>
            <wp:extent cx="1515110" cy="853440"/>
            <wp:effectExtent l="0" t="0" r="8890" b="3810"/>
            <wp:wrapSquare wrapText="bothSides"/>
            <wp:docPr id="2" name="Рисунок 2" descr="https://media.newstrack.in/amp/uploads/latest-news/world-news/Nov/17/big_thumb/Measles-outbreak_5fb3ec751b3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edia.newstrack.in/amp/uploads/latest-news/world-news/Nov/17/big_thumb/Measles-outbreak_5fb3ec751b3b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11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0510" w:rsidRPr="00620510">
        <w:rPr>
          <w:rFonts w:ascii="Arial" w:hAnsi="Arial" w:cs="Arial"/>
          <w:b/>
          <w:bCs/>
          <w:i/>
          <w:color w:val="0070C0"/>
          <w:sz w:val="36"/>
          <w:szCs w:val="28"/>
        </w:rPr>
        <w:t>ПОДЧИЩАЮЩАЯ ИММУНИЗАЦИЯ ПРОТИВ КОРИ</w:t>
      </w:r>
    </w:p>
    <w:p w14:paraId="41A4C652" w14:textId="0E1C2171" w:rsidR="00BE1952" w:rsidRPr="00B63BCC" w:rsidRDefault="00BE1952" w:rsidP="008D5BB4">
      <w:pPr>
        <w:spacing w:after="0" w:line="240" w:lineRule="auto"/>
        <w:ind w:firstLine="567"/>
        <w:jc w:val="both"/>
        <w:rPr>
          <w:rFonts w:ascii="Arial" w:hAnsi="Arial" w:cs="Arial"/>
          <w:i/>
          <w:color w:val="0070C0"/>
          <w:sz w:val="24"/>
          <w:szCs w:val="24"/>
        </w:rPr>
      </w:pPr>
      <w:r w:rsidRPr="00620510">
        <w:rPr>
          <w:rFonts w:ascii="Arial" w:hAnsi="Arial" w:cs="Arial"/>
          <w:i/>
          <w:color w:val="FF0000"/>
          <w:sz w:val="24"/>
          <w:szCs w:val="24"/>
        </w:rPr>
        <w:t xml:space="preserve">2 июня 2023 года вступило в силу Постановление заместителя главного государственного санитарного врача по Свердловской области от 31.05.2023 № 05-24/2 </w:t>
      </w:r>
      <w:r w:rsidRPr="00B63BCC">
        <w:rPr>
          <w:rFonts w:ascii="Arial" w:hAnsi="Arial" w:cs="Arial"/>
          <w:i/>
          <w:color w:val="0070C0"/>
          <w:sz w:val="24"/>
          <w:szCs w:val="24"/>
        </w:rPr>
        <w:t>«О введении ограничительных мероприятий на территории Свердловской области, проведении профилактических прививок против кори по эпидемическим показаниям»</w:t>
      </w:r>
      <w:r w:rsidR="00620510" w:rsidRPr="00B63BCC">
        <w:rPr>
          <w:rFonts w:ascii="Arial" w:hAnsi="Arial" w:cs="Arial"/>
          <w:i/>
          <w:color w:val="0070C0"/>
          <w:sz w:val="24"/>
          <w:szCs w:val="24"/>
        </w:rPr>
        <w:t xml:space="preserve"> </w:t>
      </w:r>
      <w:r w:rsidR="00256BB4" w:rsidRPr="00B63BCC">
        <w:rPr>
          <w:rFonts w:ascii="Arial" w:hAnsi="Arial" w:cs="Arial"/>
          <w:i/>
          <w:color w:val="0070C0"/>
          <w:sz w:val="24"/>
          <w:szCs w:val="24"/>
        </w:rPr>
        <w:t>.</w:t>
      </w:r>
    </w:p>
    <w:p w14:paraId="193CBCB5" w14:textId="02A6FD91" w:rsidR="00BE1952" w:rsidRPr="00620510" w:rsidRDefault="00256BB4" w:rsidP="008D5BB4">
      <w:pPr>
        <w:spacing w:after="0" w:line="240" w:lineRule="auto"/>
        <w:ind w:firstLine="567"/>
        <w:jc w:val="both"/>
        <w:rPr>
          <w:rFonts w:ascii="Arial" w:hAnsi="Arial" w:cs="Arial"/>
          <w:i/>
          <w:color w:val="FF0000"/>
          <w:sz w:val="24"/>
          <w:szCs w:val="24"/>
        </w:rPr>
      </w:pPr>
      <w:r w:rsidRPr="00B63BCC">
        <w:rPr>
          <w:rFonts w:ascii="Arial" w:hAnsi="Arial" w:cs="Arial"/>
          <w:i/>
          <w:color w:val="0070C0"/>
          <w:sz w:val="24"/>
          <w:szCs w:val="24"/>
        </w:rPr>
        <w:t xml:space="preserve">В соответствии с Постановлением, </w:t>
      </w:r>
      <w:r w:rsidRPr="00620510">
        <w:rPr>
          <w:rFonts w:ascii="Arial" w:hAnsi="Arial" w:cs="Arial"/>
          <w:i/>
          <w:color w:val="FF0000"/>
          <w:sz w:val="24"/>
          <w:szCs w:val="24"/>
        </w:rPr>
        <w:t xml:space="preserve">Свердловская область </w:t>
      </w:r>
      <w:r w:rsidRPr="00620510">
        <w:rPr>
          <w:rFonts w:ascii="Arial" w:hAnsi="Arial" w:cs="Arial"/>
          <w:i/>
          <w:sz w:val="24"/>
          <w:szCs w:val="24"/>
        </w:rPr>
        <w:t xml:space="preserve">признана </w:t>
      </w:r>
      <w:r w:rsidRPr="00620510">
        <w:rPr>
          <w:rFonts w:ascii="Arial" w:hAnsi="Arial" w:cs="Arial"/>
          <w:i/>
          <w:color w:val="FF0000"/>
          <w:sz w:val="24"/>
          <w:szCs w:val="24"/>
        </w:rPr>
        <w:t>неблагополучной по заболеваемости корью.</w:t>
      </w:r>
    </w:p>
    <w:p w14:paraId="6DAB258E" w14:textId="7F36FD7B" w:rsidR="00656A77" w:rsidRPr="00B63BCC" w:rsidRDefault="00256BB4" w:rsidP="00256BB4">
      <w:pPr>
        <w:spacing w:after="0" w:line="240" w:lineRule="auto"/>
        <w:ind w:firstLine="567"/>
        <w:jc w:val="both"/>
        <w:rPr>
          <w:rFonts w:ascii="Arial" w:hAnsi="Arial" w:cs="Arial"/>
          <w:i/>
          <w:color w:val="0070C0"/>
          <w:sz w:val="24"/>
          <w:szCs w:val="24"/>
        </w:rPr>
      </w:pPr>
      <w:r w:rsidRPr="00B63BCC">
        <w:rPr>
          <w:rFonts w:ascii="Arial" w:hAnsi="Arial" w:cs="Arial"/>
          <w:i/>
          <w:color w:val="0070C0"/>
          <w:sz w:val="24"/>
          <w:szCs w:val="24"/>
        </w:rPr>
        <w:t xml:space="preserve">Постановлением предусмотрено </w:t>
      </w:r>
      <w:r w:rsidR="00656A77" w:rsidRPr="00B63BCC">
        <w:rPr>
          <w:rFonts w:ascii="Arial" w:hAnsi="Arial" w:cs="Arial"/>
          <w:i/>
          <w:color w:val="0070C0"/>
          <w:sz w:val="24"/>
          <w:szCs w:val="24"/>
        </w:rPr>
        <w:t xml:space="preserve">проведение </w:t>
      </w:r>
      <w:r w:rsidRPr="00B63BCC">
        <w:rPr>
          <w:rFonts w:ascii="Arial" w:hAnsi="Arial" w:cs="Arial"/>
          <w:i/>
          <w:color w:val="0070C0"/>
          <w:sz w:val="24"/>
          <w:szCs w:val="24"/>
        </w:rPr>
        <w:t>подчищающ</w:t>
      </w:r>
      <w:r w:rsidR="00656A77" w:rsidRPr="00B63BCC">
        <w:rPr>
          <w:rFonts w:ascii="Arial" w:hAnsi="Arial" w:cs="Arial"/>
          <w:i/>
          <w:color w:val="0070C0"/>
          <w:sz w:val="24"/>
          <w:szCs w:val="24"/>
        </w:rPr>
        <w:t>ей</w:t>
      </w:r>
      <w:r w:rsidRPr="00B63BCC">
        <w:rPr>
          <w:rFonts w:ascii="Arial" w:hAnsi="Arial" w:cs="Arial"/>
          <w:i/>
          <w:color w:val="0070C0"/>
          <w:sz w:val="24"/>
          <w:szCs w:val="24"/>
        </w:rPr>
        <w:t xml:space="preserve"> иммунизаци</w:t>
      </w:r>
      <w:r w:rsidR="00656A77" w:rsidRPr="00B63BCC">
        <w:rPr>
          <w:rFonts w:ascii="Arial" w:hAnsi="Arial" w:cs="Arial"/>
          <w:i/>
          <w:color w:val="0070C0"/>
          <w:sz w:val="24"/>
          <w:szCs w:val="24"/>
        </w:rPr>
        <w:t>и</w:t>
      </w:r>
      <w:r w:rsidRPr="00B63BCC">
        <w:rPr>
          <w:rFonts w:ascii="Arial" w:hAnsi="Arial" w:cs="Arial"/>
          <w:i/>
          <w:color w:val="0070C0"/>
          <w:sz w:val="24"/>
          <w:szCs w:val="24"/>
        </w:rPr>
        <w:t xml:space="preserve"> </w:t>
      </w:r>
      <w:r w:rsidR="00656A77" w:rsidRPr="00B63BCC">
        <w:rPr>
          <w:rFonts w:ascii="Arial" w:hAnsi="Arial" w:cs="Arial"/>
          <w:i/>
          <w:color w:val="0070C0"/>
          <w:sz w:val="24"/>
          <w:szCs w:val="24"/>
        </w:rPr>
        <w:t xml:space="preserve">по эпидемиологическим показаниям </w:t>
      </w:r>
      <w:r w:rsidRPr="00B63BCC">
        <w:rPr>
          <w:rFonts w:ascii="Arial" w:hAnsi="Arial" w:cs="Arial"/>
          <w:i/>
          <w:color w:val="0070C0"/>
          <w:sz w:val="24"/>
          <w:szCs w:val="24"/>
        </w:rPr>
        <w:t>в соответствии с Национальным календарем профилактических прививок</w:t>
      </w:r>
      <w:r w:rsidR="00D02986" w:rsidRPr="00B63BCC">
        <w:rPr>
          <w:rFonts w:ascii="Arial" w:hAnsi="Arial" w:cs="Arial"/>
          <w:i/>
          <w:color w:val="0070C0"/>
          <w:sz w:val="24"/>
          <w:szCs w:val="24"/>
        </w:rPr>
        <w:t>, утвержденным</w:t>
      </w:r>
      <w:r w:rsidR="00656A77" w:rsidRPr="00B63BCC">
        <w:rPr>
          <w:rFonts w:ascii="Arial" w:hAnsi="Arial" w:cs="Arial"/>
          <w:i/>
          <w:color w:val="0070C0"/>
          <w:sz w:val="24"/>
          <w:szCs w:val="24"/>
        </w:rPr>
        <w:t xml:space="preserve"> Приказ</w:t>
      </w:r>
      <w:r w:rsidR="00D02986" w:rsidRPr="00B63BCC">
        <w:rPr>
          <w:rFonts w:ascii="Arial" w:hAnsi="Arial" w:cs="Arial"/>
          <w:i/>
          <w:color w:val="0070C0"/>
          <w:sz w:val="24"/>
          <w:szCs w:val="24"/>
        </w:rPr>
        <w:t>ом</w:t>
      </w:r>
      <w:r w:rsidR="00656A77" w:rsidRPr="00B63BCC">
        <w:rPr>
          <w:rFonts w:ascii="Arial" w:hAnsi="Arial" w:cs="Arial"/>
          <w:i/>
          <w:color w:val="0070C0"/>
          <w:sz w:val="24"/>
          <w:szCs w:val="24"/>
        </w:rPr>
        <w:t xml:space="preserve"> Минздрава России от 06.12.2021 № 1122н «Об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</w:t>
      </w:r>
      <w:r w:rsidR="00620510" w:rsidRPr="00B63BCC">
        <w:rPr>
          <w:rFonts w:ascii="Arial" w:hAnsi="Arial" w:cs="Arial"/>
          <w:i/>
          <w:color w:val="0070C0"/>
          <w:sz w:val="24"/>
          <w:szCs w:val="24"/>
        </w:rPr>
        <w:t xml:space="preserve">» </w:t>
      </w:r>
      <w:r w:rsidR="00656A77" w:rsidRPr="00B63BCC">
        <w:rPr>
          <w:rFonts w:ascii="Arial" w:hAnsi="Arial" w:cs="Arial"/>
          <w:i/>
          <w:color w:val="0070C0"/>
          <w:sz w:val="24"/>
          <w:szCs w:val="24"/>
        </w:rPr>
        <w:t>.</w:t>
      </w:r>
    </w:p>
    <w:p w14:paraId="2D91D5CB" w14:textId="1B066811" w:rsidR="00256BB4" w:rsidRPr="00620510" w:rsidRDefault="00656A77" w:rsidP="00256BB4">
      <w:pPr>
        <w:spacing w:after="0" w:line="240" w:lineRule="auto"/>
        <w:ind w:firstLine="567"/>
        <w:jc w:val="both"/>
        <w:rPr>
          <w:rFonts w:ascii="Arial" w:hAnsi="Arial" w:cs="Arial"/>
          <w:b/>
          <w:i/>
          <w:iCs/>
          <w:color w:val="FF0000"/>
          <w:sz w:val="24"/>
          <w:szCs w:val="24"/>
        </w:rPr>
      </w:pPr>
      <w:r w:rsidRPr="00620510">
        <w:rPr>
          <w:rFonts w:ascii="Arial" w:hAnsi="Arial" w:cs="Arial"/>
          <w:b/>
          <w:i/>
          <w:iCs/>
          <w:color w:val="FF0000"/>
          <w:sz w:val="24"/>
          <w:szCs w:val="24"/>
        </w:rPr>
        <w:t>С</w:t>
      </w:r>
      <w:r w:rsidR="00256BB4" w:rsidRPr="00620510">
        <w:rPr>
          <w:rFonts w:ascii="Arial" w:hAnsi="Arial" w:cs="Arial"/>
          <w:b/>
          <w:i/>
          <w:iCs/>
          <w:color w:val="FF0000"/>
          <w:sz w:val="24"/>
          <w:szCs w:val="24"/>
        </w:rPr>
        <w:t>роки</w:t>
      </w:r>
      <w:r w:rsidRPr="00620510">
        <w:rPr>
          <w:rFonts w:ascii="Arial" w:hAnsi="Arial" w:cs="Arial"/>
          <w:b/>
          <w:i/>
          <w:iCs/>
          <w:color w:val="FF0000"/>
          <w:sz w:val="24"/>
          <w:szCs w:val="24"/>
        </w:rPr>
        <w:t xml:space="preserve"> проведения подчищающей </w:t>
      </w:r>
      <w:r w:rsidR="00D02986" w:rsidRPr="00620510">
        <w:rPr>
          <w:rFonts w:ascii="Arial" w:hAnsi="Arial" w:cs="Arial"/>
          <w:b/>
          <w:i/>
          <w:iCs/>
          <w:color w:val="FF0000"/>
          <w:sz w:val="24"/>
          <w:szCs w:val="24"/>
        </w:rPr>
        <w:t>иммунизации</w:t>
      </w:r>
      <w:r w:rsidR="00256BB4" w:rsidRPr="00620510">
        <w:rPr>
          <w:rFonts w:ascii="Arial" w:hAnsi="Arial" w:cs="Arial"/>
          <w:b/>
          <w:i/>
          <w:iCs/>
          <w:color w:val="FF0000"/>
          <w:sz w:val="24"/>
          <w:szCs w:val="24"/>
        </w:rPr>
        <w:t>:</w:t>
      </w:r>
    </w:p>
    <w:p w14:paraId="4EC399C6" w14:textId="77777777" w:rsidR="00256BB4" w:rsidRPr="00620510" w:rsidRDefault="00256BB4" w:rsidP="00256BB4">
      <w:pPr>
        <w:spacing w:after="0" w:line="240" w:lineRule="auto"/>
        <w:ind w:firstLine="567"/>
        <w:jc w:val="both"/>
        <w:rPr>
          <w:rFonts w:ascii="Arial" w:hAnsi="Arial" w:cs="Arial"/>
          <w:b/>
          <w:i/>
          <w:iCs/>
          <w:color w:val="FF0000"/>
          <w:sz w:val="24"/>
          <w:szCs w:val="24"/>
        </w:rPr>
      </w:pPr>
      <w:r w:rsidRPr="00620510">
        <w:rPr>
          <w:rFonts w:ascii="Arial" w:hAnsi="Arial" w:cs="Arial"/>
          <w:b/>
          <w:i/>
          <w:iCs/>
          <w:color w:val="FF0000"/>
          <w:sz w:val="24"/>
          <w:szCs w:val="24"/>
        </w:rPr>
        <w:t>- на территории г. Екатеринбурга - до 01.07.2023;</w:t>
      </w:r>
    </w:p>
    <w:p w14:paraId="41575B1F" w14:textId="7BA75230" w:rsidR="00D02986" w:rsidRPr="00620510" w:rsidRDefault="00256BB4" w:rsidP="00620510">
      <w:pPr>
        <w:spacing w:after="0" w:line="240" w:lineRule="auto"/>
        <w:ind w:firstLine="567"/>
        <w:jc w:val="both"/>
        <w:rPr>
          <w:rFonts w:ascii="Arial" w:hAnsi="Arial" w:cs="Arial"/>
          <w:b/>
          <w:i/>
          <w:iCs/>
          <w:color w:val="FF0000"/>
          <w:sz w:val="24"/>
          <w:szCs w:val="24"/>
        </w:rPr>
      </w:pPr>
      <w:r w:rsidRPr="00620510">
        <w:rPr>
          <w:rFonts w:ascii="Arial" w:hAnsi="Arial" w:cs="Arial"/>
          <w:b/>
          <w:i/>
          <w:iCs/>
          <w:color w:val="FF0000"/>
          <w:sz w:val="24"/>
          <w:szCs w:val="24"/>
        </w:rPr>
        <w:t>- на территории Свердловской области - до 01.08.2023.</w:t>
      </w:r>
    </w:p>
    <w:p w14:paraId="4D0D4F99" w14:textId="34B5C059" w:rsidR="00BE1952" w:rsidRPr="00B63BCC" w:rsidRDefault="00EA4884" w:rsidP="008D5BB4">
      <w:pPr>
        <w:spacing w:after="0" w:line="240" w:lineRule="auto"/>
        <w:ind w:firstLine="567"/>
        <w:jc w:val="both"/>
        <w:rPr>
          <w:rFonts w:ascii="Arial" w:hAnsi="Arial" w:cs="Arial"/>
          <w:i/>
          <w:color w:val="0070C0"/>
          <w:sz w:val="24"/>
          <w:szCs w:val="24"/>
        </w:rPr>
      </w:pPr>
      <w:r w:rsidRPr="00B63BCC">
        <w:rPr>
          <w:rFonts w:ascii="Arial" w:hAnsi="Arial" w:cs="Arial"/>
          <w:i/>
          <w:color w:val="0070C0"/>
          <w:sz w:val="24"/>
          <w:szCs w:val="24"/>
        </w:rPr>
        <w:t xml:space="preserve">В соответствии с п. 18 Приказа № 1122, иммунизации подлежат </w:t>
      </w:r>
      <w:r w:rsidRPr="00620510">
        <w:rPr>
          <w:rFonts w:ascii="Arial" w:hAnsi="Arial" w:cs="Arial"/>
          <w:i/>
          <w:color w:val="FF0000"/>
          <w:sz w:val="24"/>
          <w:szCs w:val="24"/>
        </w:rPr>
        <w:t xml:space="preserve">дети от 1 года до 17 лет (включительно), взрослые от 18 до 35 лет (включительно), </w:t>
      </w:r>
      <w:r w:rsidRPr="00B63BCC">
        <w:rPr>
          <w:rFonts w:ascii="Arial" w:hAnsi="Arial" w:cs="Arial"/>
          <w:i/>
          <w:color w:val="0070C0"/>
          <w:sz w:val="24"/>
          <w:szCs w:val="24"/>
          <w:u w:val="single"/>
        </w:rPr>
        <w:t>не болевшие, не привитые, привитые однократно, не имеющие сведений о прививках против кор</w:t>
      </w:r>
      <w:r w:rsidRPr="00B63BCC">
        <w:rPr>
          <w:rFonts w:ascii="Arial" w:hAnsi="Arial" w:cs="Arial"/>
          <w:i/>
          <w:color w:val="0070C0"/>
          <w:sz w:val="24"/>
          <w:szCs w:val="24"/>
        </w:rPr>
        <w:t xml:space="preserve">и; </w:t>
      </w:r>
      <w:r w:rsidRPr="00620510">
        <w:rPr>
          <w:rFonts w:ascii="Arial" w:hAnsi="Arial" w:cs="Arial"/>
          <w:i/>
          <w:color w:val="FF0000"/>
          <w:sz w:val="24"/>
          <w:szCs w:val="24"/>
          <w:u w:val="single"/>
        </w:rPr>
        <w:t>взрослые от 36 до 55 лет (включительно), относящиеся к группам риска (работники медицинских и организаций, осуществляющих образовательную деятельность,</w:t>
      </w:r>
      <w:r w:rsidRPr="00620510">
        <w:rPr>
          <w:rFonts w:ascii="Arial" w:hAnsi="Arial" w:cs="Arial"/>
          <w:i/>
          <w:sz w:val="24"/>
          <w:szCs w:val="24"/>
        </w:rPr>
        <w:t xml:space="preserve"> </w:t>
      </w:r>
      <w:r w:rsidRPr="00B63BCC">
        <w:rPr>
          <w:rFonts w:ascii="Arial" w:hAnsi="Arial" w:cs="Arial"/>
          <w:i/>
          <w:color w:val="0070C0"/>
          <w:sz w:val="24"/>
          <w:szCs w:val="24"/>
        </w:rPr>
        <w:t>организаций торговли, транспорта, коммунальной и социальной сферы; лица, работающие вахтовым методом, и сотрудники государственных контрольных органов в пунктах пропуска через государственную границу Российской Федерации), не болевшие, не привитые, привитые однократно, не имеющие сведений о прививках против кори.</w:t>
      </w:r>
    </w:p>
    <w:p w14:paraId="2AC3A63B" w14:textId="622D658A" w:rsidR="00D02986" w:rsidRPr="00B63BCC" w:rsidRDefault="009D72F3" w:rsidP="00D02986">
      <w:pPr>
        <w:spacing w:after="0" w:line="240" w:lineRule="auto"/>
        <w:ind w:firstLine="567"/>
        <w:jc w:val="both"/>
        <w:rPr>
          <w:rFonts w:ascii="Arial" w:hAnsi="Arial" w:cs="Arial"/>
          <w:i/>
          <w:color w:val="FF0000"/>
          <w:sz w:val="24"/>
          <w:szCs w:val="24"/>
          <w:u w:val="single"/>
        </w:rPr>
      </w:pPr>
      <w:r w:rsidRPr="00B63BCC">
        <w:rPr>
          <w:rFonts w:ascii="Arial" w:hAnsi="Arial" w:cs="Arial"/>
          <w:i/>
          <w:color w:val="0070C0"/>
          <w:sz w:val="24"/>
          <w:szCs w:val="24"/>
        </w:rPr>
        <w:t xml:space="preserve">В </w:t>
      </w:r>
      <w:r w:rsidRPr="00620510">
        <w:rPr>
          <w:rFonts w:ascii="Arial" w:hAnsi="Arial" w:cs="Arial"/>
          <w:i/>
          <w:color w:val="FF0000"/>
          <w:sz w:val="24"/>
          <w:szCs w:val="24"/>
        </w:rPr>
        <w:t xml:space="preserve">соответствии со ст.5 Федерального закона от 17.09.1998 № 157-ФЗ «Об иммунопрофилактике инфекционных болезней» </w:t>
      </w:r>
      <w:r w:rsidR="00D02986" w:rsidRPr="00620510">
        <w:rPr>
          <w:rFonts w:ascii="Arial" w:hAnsi="Arial" w:cs="Arial"/>
          <w:i/>
          <w:color w:val="FF0000"/>
          <w:sz w:val="24"/>
          <w:szCs w:val="24"/>
        </w:rPr>
        <w:t>Постановлени</w:t>
      </w:r>
      <w:r w:rsidRPr="00620510">
        <w:rPr>
          <w:rFonts w:ascii="Arial" w:hAnsi="Arial" w:cs="Arial"/>
          <w:i/>
          <w:color w:val="FF0000"/>
          <w:sz w:val="24"/>
          <w:szCs w:val="24"/>
        </w:rPr>
        <w:t>ем</w:t>
      </w:r>
      <w:r w:rsidR="00D02986" w:rsidRPr="00620510">
        <w:rPr>
          <w:rFonts w:ascii="Arial" w:hAnsi="Arial" w:cs="Arial"/>
          <w:i/>
          <w:color w:val="FF0000"/>
          <w:sz w:val="24"/>
          <w:szCs w:val="24"/>
        </w:rPr>
        <w:t xml:space="preserve"> </w:t>
      </w:r>
      <w:r w:rsidRPr="00620510">
        <w:rPr>
          <w:rFonts w:ascii="Arial" w:hAnsi="Arial" w:cs="Arial"/>
          <w:i/>
          <w:color w:val="FF0000"/>
          <w:sz w:val="24"/>
          <w:szCs w:val="24"/>
        </w:rPr>
        <w:t xml:space="preserve">(пункт 3.1.) </w:t>
      </w:r>
      <w:r w:rsidR="00D02986" w:rsidRPr="00B63BCC">
        <w:rPr>
          <w:rFonts w:ascii="Arial" w:hAnsi="Arial" w:cs="Arial"/>
          <w:i/>
          <w:color w:val="0070C0"/>
          <w:sz w:val="24"/>
          <w:szCs w:val="24"/>
        </w:rPr>
        <w:t>предусмотрен</w:t>
      </w:r>
      <w:r w:rsidR="00D02986" w:rsidRPr="00620510">
        <w:rPr>
          <w:rFonts w:ascii="Arial" w:hAnsi="Arial" w:cs="Arial"/>
          <w:i/>
          <w:sz w:val="24"/>
          <w:szCs w:val="24"/>
        </w:rPr>
        <w:t xml:space="preserve"> </w:t>
      </w:r>
      <w:r w:rsidR="00D02986" w:rsidRPr="00B63BCC">
        <w:rPr>
          <w:rFonts w:ascii="Arial" w:hAnsi="Arial" w:cs="Arial"/>
          <w:b/>
          <w:i/>
          <w:color w:val="FF0000"/>
          <w:sz w:val="24"/>
          <w:szCs w:val="24"/>
          <w:u w:val="single"/>
        </w:rPr>
        <w:t>временный отказ</w:t>
      </w:r>
      <w:r w:rsidR="00D02986" w:rsidRPr="00B63BCC">
        <w:rPr>
          <w:rFonts w:ascii="Arial" w:hAnsi="Arial" w:cs="Arial"/>
          <w:b/>
          <w:i/>
          <w:color w:val="FF0000"/>
          <w:sz w:val="24"/>
          <w:szCs w:val="24"/>
        </w:rPr>
        <w:t xml:space="preserve"> </w:t>
      </w:r>
      <w:r w:rsidR="00D02986" w:rsidRPr="00B63BCC">
        <w:rPr>
          <w:rFonts w:ascii="Arial" w:hAnsi="Arial" w:cs="Arial"/>
          <w:i/>
          <w:color w:val="0070C0"/>
          <w:sz w:val="24"/>
          <w:szCs w:val="24"/>
        </w:rPr>
        <w:t xml:space="preserve">в приеме граждан на работу </w:t>
      </w:r>
      <w:r w:rsidR="00D02986" w:rsidRPr="00B63BCC">
        <w:rPr>
          <w:rFonts w:ascii="Arial" w:hAnsi="Arial" w:cs="Arial"/>
          <w:i/>
          <w:color w:val="FF0000"/>
          <w:sz w:val="24"/>
          <w:szCs w:val="24"/>
        </w:rPr>
        <w:t>или</w:t>
      </w:r>
      <w:r w:rsidR="00D02986" w:rsidRPr="00B63BCC">
        <w:rPr>
          <w:rFonts w:ascii="Arial" w:hAnsi="Arial" w:cs="Arial"/>
          <w:b/>
          <w:i/>
          <w:color w:val="FF0000"/>
          <w:sz w:val="24"/>
          <w:szCs w:val="24"/>
        </w:rPr>
        <w:t xml:space="preserve"> </w:t>
      </w:r>
      <w:r w:rsidR="00D02986" w:rsidRPr="00B63BCC">
        <w:rPr>
          <w:rFonts w:ascii="Arial" w:hAnsi="Arial" w:cs="Arial"/>
          <w:b/>
          <w:i/>
          <w:color w:val="FF0000"/>
          <w:sz w:val="24"/>
          <w:szCs w:val="24"/>
          <w:u w:val="single"/>
        </w:rPr>
        <w:t xml:space="preserve">отстранение от работы в медицинских и в образовательных организациях </w:t>
      </w:r>
      <w:r w:rsidR="00D02986" w:rsidRPr="00B63BCC">
        <w:rPr>
          <w:rFonts w:ascii="Arial" w:hAnsi="Arial" w:cs="Arial"/>
          <w:i/>
          <w:color w:val="FF0000"/>
          <w:sz w:val="24"/>
          <w:szCs w:val="24"/>
          <w:u w:val="single"/>
        </w:rPr>
        <w:t>(в том числе в организациях дополнительного образования):</w:t>
      </w:r>
    </w:p>
    <w:p w14:paraId="2ECCF17D" w14:textId="77777777" w:rsidR="00D02986" w:rsidRPr="00B63BCC" w:rsidRDefault="00D02986" w:rsidP="00B63BC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/>
          <w:color w:val="0070C0"/>
          <w:sz w:val="24"/>
          <w:szCs w:val="24"/>
        </w:rPr>
      </w:pPr>
      <w:r w:rsidRPr="00B63BCC">
        <w:rPr>
          <w:rFonts w:ascii="Arial" w:hAnsi="Arial" w:cs="Arial"/>
          <w:i/>
          <w:color w:val="0070C0"/>
          <w:sz w:val="24"/>
          <w:szCs w:val="24"/>
        </w:rPr>
        <w:t>- при отсутствии документально подтвержденной информации о наличии прививок против кори (не привитых против кори, с 6-летнего возраста - привитых однократно более 6 месяцев назад);</w:t>
      </w:r>
    </w:p>
    <w:p w14:paraId="075909E7" w14:textId="77777777" w:rsidR="00D02986" w:rsidRPr="00B63BCC" w:rsidRDefault="00D02986" w:rsidP="00B63BC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/>
          <w:color w:val="0070C0"/>
          <w:sz w:val="24"/>
          <w:szCs w:val="24"/>
        </w:rPr>
      </w:pPr>
      <w:r w:rsidRPr="00B63BCC">
        <w:rPr>
          <w:rFonts w:ascii="Arial" w:hAnsi="Arial" w:cs="Arial"/>
          <w:i/>
          <w:color w:val="0070C0"/>
          <w:sz w:val="24"/>
          <w:szCs w:val="24"/>
        </w:rPr>
        <w:t>- не болевших корью (лабораторно подтвержденные случаи);</w:t>
      </w:r>
    </w:p>
    <w:p w14:paraId="7DDD8CF3" w14:textId="77777777" w:rsidR="00D02986" w:rsidRPr="00B63BCC" w:rsidRDefault="00D02986" w:rsidP="00B63BC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/>
          <w:color w:val="0070C0"/>
          <w:sz w:val="24"/>
          <w:szCs w:val="24"/>
        </w:rPr>
      </w:pPr>
      <w:r w:rsidRPr="00B63BCC">
        <w:rPr>
          <w:rFonts w:ascii="Arial" w:hAnsi="Arial" w:cs="Arial"/>
          <w:i/>
          <w:color w:val="0070C0"/>
          <w:sz w:val="24"/>
          <w:szCs w:val="24"/>
        </w:rPr>
        <w:t>- не имеющих IgG к кори по результатам серологических исследований;</w:t>
      </w:r>
    </w:p>
    <w:p w14:paraId="34D2E343" w14:textId="377542A9" w:rsidR="003337D1" w:rsidRPr="00B63BCC" w:rsidRDefault="00D02986" w:rsidP="00B63BC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/>
          <w:color w:val="0070C0"/>
          <w:sz w:val="24"/>
          <w:szCs w:val="24"/>
        </w:rPr>
      </w:pPr>
      <w:r w:rsidRPr="00B63BCC">
        <w:rPr>
          <w:rFonts w:ascii="Arial" w:hAnsi="Arial" w:cs="Arial"/>
          <w:i/>
          <w:color w:val="0070C0"/>
          <w:sz w:val="24"/>
          <w:szCs w:val="24"/>
        </w:rPr>
        <w:t>- при отсутствии документально подтвержденных сведений о медицинских противопоказаниях к вакцинации.</w:t>
      </w:r>
    </w:p>
    <w:p w14:paraId="0D0BD5A7" w14:textId="2CA2A541" w:rsidR="00EA4884" w:rsidRDefault="009D72F3" w:rsidP="003337D1">
      <w:pPr>
        <w:spacing w:after="0" w:line="240" w:lineRule="auto"/>
        <w:ind w:firstLine="567"/>
        <w:jc w:val="both"/>
        <w:rPr>
          <w:rFonts w:ascii="Arial" w:hAnsi="Arial" w:cs="Arial"/>
          <w:b/>
          <w:i/>
          <w:color w:val="FF0000"/>
          <w:sz w:val="24"/>
          <w:szCs w:val="24"/>
        </w:rPr>
      </w:pPr>
      <w:r w:rsidRPr="00B63BCC">
        <w:rPr>
          <w:rFonts w:ascii="Arial" w:hAnsi="Arial" w:cs="Arial"/>
          <w:b/>
          <w:i/>
          <w:color w:val="FF0000"/>
          <w:sz w:val="24"/>
          <w:szCs w:val="24"/>
        </w:rPr>
        <w:t>Увольнение в случае отказа работника от вакцинации законодательством не предусмотрено.</w:t>
      </w:r>
    </w:p>
    <w:p w14:paraId="517B37F5" w14:textId="77777777" w:rsidR="00B63BCC" w:rsidRPr="003851D8" w:rsidRDefault="00B63BCC" w:rsidP="003337D1">
      <w:pPr>
        <w:spacing w:after="0" w:line="240" w:lineRule="auto"/>
        <w:ind w:firstLine="567"/>
        <w:jc w:val="both"/>
        <w:rPr>
          <w:rFonts w:ascii="Arial" w:hAnsi="Arial" w:cs="Arial"/>
          <w:b/>
          <w:i/>
          <w:color w:val="C00000"/>
          <w:sz w:val="24"/>
          <w:szCs w:val="24"/>
          <w:u w:val="single"/>
        </w:rPr>
      </w:pPr>
    </w:p>
    <w:p w14:paraId="2DA86006" w14:textId="64BF3154" w:rsidR="00620510" w:rsidRDefault="00620510" w:rsidP="00620510">
      <w:pPr>
        <w:spacing w:after="0" w:line="240" w:lineRule="auto"/>
        <w:jc w:val="both"/>
        <w:rPr>
          <w:rFonts w:ascii="Arial" w:hAnsi="Arial" w:cs="Arial"/>
          <w:b/>
          <w:i/>
          <w:color w:val="C00000"/>
          <w:sz w:val="24"/>
          <w:szCs w:val="24"/>
          <w:u w:val="single"/>
        </w:rPr>
      </w:pPr>
      <w:r w:rsidRPr="003851D8">
        <w:rPr>
          <w:rFonts w:ascii="Arial" w:hAnsi="Arial" w:cs="Arial"/>
          <w:b/>
          <w:i/>
          <w:color w:val="C00000"/>
          <w:sz w:val="24"/>
          <w:szCs w:val="24"/>
          <w:u w:val="single"/>
        </w:rPr>
        <w:t>Стоимость  анализа в г. Екатеринбург от 450 рублей до 1050 рублей.</w:t>
      </w:r>
    </w:p>
    <w:p w14:paraId="0F1C21DA" w14:textId="77777777" w:rsidR="003851D8" w:rsidRPr="003851D8" w:rsidRDefault="003851D8" w:rsidP="00620510">
      <w:pPr>
        <w:spacing w:after="0" w:line="240" w:lineRule="auto"/>
        <w:jc w:val="both"/>
        <w:rPr>
          <w:rFonts w:ascii="Arial" w:hAnsi="Arial" w:cs="Arial"/>
          <w:b/>
          <w:i/>
          <w:color w:val="C00000"/>
          <w:sz w:val="24"/>
          <w:szCs w:val="24"/>
          <w:u w:val="single"/>
        </w:rPr>
      </w:pPr>
      <w:bookmarkStart w:id="0" w:name="_GoBack"/>
      <w:bookmarkEnd w:id="0"/>
    </w:p>
    <w:p w14:paraId="03DB0979" w14:textId="767CD29A" w:rsidR="00620510" w:rsidRPr="00B63BCC" w:rsidRDefault="00620510" w:rsidP="00620510">
      <w:pPr>
        <w:pStyle w:val="a4"/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/>
          <w:i/>
          <w:color w:val="0070C0"/>
          <w:sz w:val="24"/>
          <w:szCs w:val="24"/>
          <w:lang w:eastAsia="ru-RU"/>
        </w:rPr>
      </w:pPr>
      <w:r w:rsidRPr="00B63BCC">
        <w:rPr>
          <w:rFonts w:ascii="Arial" w:eastAsia="Times New Roman" w:hAnsi="Arial" w:cs="Arial"/>
          <w:b/>
          <w:i/>
          <w:color w:val="0070C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Анализ на антитела к вирусу кори -450 рублей</w:t>
      </w:r>
    </w:p>
    <w:p w14:paraId="763BF421" w14:textId="39F4EAA8" w:rsidR="00EA4884" w:rsidRPr="00B63BCC" w:rsidRDefault="00620510" w:rsidP="00620510">
      <w:pPr>
        <w:pStyle w:val="a4"/>
        <w:numPr>
          <w:ilvl w:val="0"/>
          <w:numId w:val="1"/>
        </w:numPr>
        <w:spacing w:after="0" w:line="240" w:lineRule="auto"/>
        <w:rPr>
          <w:rFonts w:ascii="Arial" w:hAnsi="Arial" w:cs="Arial"/>
          <w:b/>
          <w:i/>
          <w:color w:val="0070C0"/>
          <w:sz w:val="24"/>
          <w:szCs w:val="24"/>
        </w:rPr>
      </w:pPr>
      <w:r w:rsidRPr="00B63BCC">
        <w:rPr>
          <w:rFonts w:ascii="Arial" w:hAnsi="Arial" w:cs="Arial"/>
          <w:b/>
          <w:i/>
          <w:color w:val="0070C0"/>
          <w:sz w:val="24"/>
          <w:szCs w:val="24"/>
          <w:shd w:val="clear" w:color="auto" w:fill="FFFFFF"/>
        </w:rPr>
        <w:t>Антитела класса IgG к вирусу кори, количественный тест -1050 рублей</w:t>
      </w:r>
    </w:p>
    <w:sectPr w:rsidR="00EA4884" w:rsidRPr="00B63BCC" w:rsidSect="003851D8">
      <w:pgSz w:w="11906" w:h="16838"/>
      <w:pgMar w:top="568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FB5A8" w14:textId="77777777" w:rsidR="0059516B" w:rsidRDefault="0059516B" w:rsidP="00620510">
      <w:pPr>
        <w:spacing w:after="0" w:line="240" w:lineRule="auto"/>
      </w:pPr>
      <w:r>
        <w:separator/>
      </w:r>
    </w:p>
  </w:endnote>
  <w:endnote w:type="continuationSeparator" w:id="0">
    <w:p w14:paraId="7B5FF279" w14:textId="77777777" w:rsidR="0059516B" w:rsidRDefault="0059516B" w:rsidP="00620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 SemiLight SemiConde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17B14" w14:textId="77777777" w:rsidR="0059516B" w:rsidRDefault="0059516B" w:rsidP="00620510">
      <w:pPr>
        <w:spacing w:after="0" w:line="240" w:lineRule="auto"/>
      </w:pPr>
      <w:r>
        <w:separator/>
      </w:r>
    </w:p>
  </w:footnote>
  <w:footnote w:type="continuationSeparator" w:id="0">
    <w:p w14:paraId="25385F67" w14:textId="77777777" w:rsidR="0059516B" w:rsidRDefault="0059516B" w:rsidP="006205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F338F"/>
    <w:multiLevelType w:val="hybridMultilevel"/>
    <w:tmpl w:val="7BBC5B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264CBB"/>
    <w:multiLevelType w:val="hybridMultilevel"/>
    <w:tmpl w:val="CADAB6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3BB"/>
    <w:rsid w:val="000F2A02"/>
    <w:rsid w:val="00124047"/>
    <w:rsid w:val="001F630C"/>
    <w:rsid w:val="00256BB4"/>
    <w:rsid w:val="0028257A"/>
    <w:rsid w:val="003337D1"/>
    <w:rsid w:val="003851D8"/>
    <w:rsid w:val="003A73B6"/>
    <w:rsid w:val="00495BB7"/>
    <w:rsid w:val="004C4EEE"/>
    <w:rsid w:val="0059516B"/>
    <w:rsid w:val="005A2FDC"/>
    <w:rsid w:val="00620510"/>
    <w:rsid w:val="00656A77"/>
    <w:rsid w:val="00663555"/>
    <w:rsid w:val="00730E2D"/>
    <w:rsid w:val="007A17D7"/>
    <w:rsid w:val="008029D0"/>
    <w:rsid w:val="008D5BB4"/>
    <w:rsid w:val="0096749A"/>
    <w:rsid w:val="009D72F3"/>
    <w:rsid w:val="00A225B6"/>
    <w:rsid w:val="00A361F6"/>
    <w:rsid w:val="00B46185"/>
    <w:rsid w:val="00B63BCC"/>
    <w:rsid w:val="00BE1952"/>
    <w:rsid w:val="00C52186"/>
    <w:rsid w:val="00D02986"/>
    <w:rsid w:val="00EA4884"/>
    <w:rsid w:val="00F05289"/>
    <w:rsid w:val="00F5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74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5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257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20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0510"/>
  </w:style>
  <w:style w:type="paragraph" w:styleId="a7">
    <w:name w:val="footer"/>
    <w:basedOn w:val="a"/>
    <w:link w:val="a8"/>
    <w:uiPriority w:val="99"/>
    <w:unhideWhenUsed/>
    <w:rsid w:val="00620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0510"/>
  </w:style>
  <w:style w:type="paragraph" w:styleId="a9">
    <w:name w:val="Balloon Text"/>
    <w:basedOn w:val="a"/>
    <w:link w:val="aa"/>
    <w:uiPriority w:val="99"/>
    <w:semiHidden/>
    <w:unhideWhenUsed/>
    <w:rsid w:val="00620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05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5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257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20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0510"/>
  </w:style>
  <w:style w:type="paragraph" w:styleId="a7">
    <w:name w:val="footer"/>
    <w:basedOn w:val="a"/>
    <w:link w:val="a8"/>
    <w:uiPriority w:val="99"/>
    <w:unhideWhenUsed/>
    <w:rsid w:val="00620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0510"/>
  </w:style>
  <w:style w:type="paragraph" w:styleId="a9">
    <w:name w:val="Balloon Text"/>
    <w:basedOn w:val="a"/>
    <w:link w:val="aa"/>
    <w:uiPriority w:val="99"/>
    <w:semiHidden/>
    <w:unhideWhenUsed/>
    <w:rsid w:val="00620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05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8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Sagaydak Valery</dc:creator>
  <cp:keywords/>
  <dc:description/>
  <cp:lastModifiedBy>Галина</cp:lastModifiedBy>
  <cp:revision>8</cp:revision>
  <dcterms:created xsi:type="dcterms:W3CDTF">2023-06-13T04:09:00Z</dcterms:created>
  <dcterms:modified xsi:type="dcterms:W3CDTF">2023-06-14T04:36:00Z</dcterms:modified>
</cp:coreProperties>
</file>